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5C" w:rsidRPr="00DC21DF" w:rsidRDefault="00FE6188" w:rsidP="00A247CF">
      <w:pPr>
        <w:spacing w:after="0" w:line="240" w:lineRule="auto"/>
        <w:jc w:val="center"/>
        <w:rPr>
          <w:b/>
        </w:rPr>
      </w:pPr>
      <w:r w:rsidRPr="00DC21DF">
        <w:rPr>
          <w:b/>
        </w:rPr>
        <w:t>ПОЯСНИТЕЛЬНАЯ ЗАПИСКА</w:t>
      </w:r>
    </w:p>
    <w:p w:rsidR="001966FB" w:rsidRPr="00DC21DF" w:rsidRDefault="00FE6188" w:rsidP="00A247CF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DC21DF">
        <w:rPr>
          <w:b/>
        </w:rPr>
        <w:t xml:space="preserve">к проекту закона Ульяновской области </w:t>
      </w:r>
      <w:r w:rsidR="00310306" w:rsidRPr="00310306">
        <w:rPr>
          <w:b/>
          <w:bCs/>
        </w:rPr>
        <w:t xml:space="preserve">«О внесении изменения в статью </w:t>
      </w:r>
      <w:r w:rsidR="00310306">
        <w:rPr>
          <w:b/>
          <w:bCs/>
        </w:rPr>
        <w:br/>
      </w:r>
      <w:r w:rsidR="00310306" w:rsidRPr="00310306">
        <w:rPr>
          <w:b/>
          <w:bCs/>
        </w:rPr>
        <w:t xml:space="preserve">2 Закона Ульяновской области </w:t>
      </w:r>
      <w:r w:rsidR="001966FB" w:rsidRPr="00DC21DF">
        <w:rPr>
          <w:rFonts w:eastAsia="Times New Roman" w:cs="Arial"/>
          <w:b/>
          <w:bCs/>
          <w:lang w:eastAsia="ru-RU"/>
        </w:rPr>
        <w:t>«</w:t>
      </w:r>
      <w:r w:rsidR="00133C04">
        <w:rPr>
          <w:rFonts w:eastAsia="Times New Roman" w:cs="Arial"/>
          <w:b/>
          <w:bCs/>
          <w:lang w:eastAsia="ru-RU"/>
        </w:rPr>
        <w:t>О перечне должностных лиц</w:t>
      </w:r>
      <w:r w:rsidR="009E3E50" w:rsidRPr="00DC21DF">
        <w:rPr>
          <w:rFonts w:eastAsia="Times New Roman" w:cs="Arial"/>
          <w:b/>
          <w:bCs/>
          <w:lang w:eastAsia="ru-RU"/>
        </w:rPr>
        <w:t xml:space="preserve">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FA38A8">
        <w:rPr>
          <w:rFonts w:eastAsia="Times New Roman" w:cs="Arial"/>
          <w:b/>
          <w:bCs/>
          <w:lang w:eastAsia="ru-RU"/>
        </w:rPr>
        <w:br/>
      </w:r>
      <w:r w:rsidR="009E3E50" w:rsidRPr="00DC21DF">
        <w:rPr>
          <w:rFonts w:eastAsia="Times New Roman" w:cs="Arial"/>
          <w:b/>
          <w:bCs/>
          <w:lang w:eastAsia="ru-RU"/>
        </w:rPr>
        <w:t>об административных 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контроля (надзора)</w:t>
      </w:r>
      <w:r w:rsidR="001966FB" w:rsidRPr="00DC21DF">
        <w:rPr>
          <w:b/>
        </w:rPr>
        <w:t>»</w:t>
      </w:r>
    </w:p>
    <w:p w:rsidR="00FE6188" w:rsidRPr="00DC21DF" w:rsidRDefault="00FE6188" w:rsidP="00DC21DF">
      <w:pPr>
        <w:spacing w:after="0" w:line="360" w:lineRule="auto"/>
        <w:jc w:val="center"/>
        <w:rPr>
          <w:b/>
        </w:rPr>
      </w:pPr>
    </w:p>
    <w:p w:rsidR="00DD172F" w:rsidRPr="00413909" w:rsidRDefault="00FE6188" w:rsidP="00DC21DF">
      <w:pPr>
        <w:spacing w:after="0" w:line="360" w:lineRule="auto"/>
        <w:jc w:val="both"/>
      </w:pPr>
      <w:r w:rsidRPr="00DC21DF">
        <w:tab/>
      </w:r>
      <w:r w:rsidR="00DD172F" w:rsidRPr="00413909">
        <w:t xml:space="preserve"> Указом Губернатора Ульяновской области от 18 ноября 2022 года № 151 Департамент Министерства семейной, демографической политики </w:t>
      </w:r>
      <w:r w:rsidR="00DC21DF" w:rsidRPr="00413909">
        <w:br/>
      </w:r>
      <w:r w:rsidR="00DD172F" w:rsidRPr="00413909">
        <w:t xml:space="preserve">и социального благополучия Ульяновской области в городе Ульяновске </w:t>
      </w:r>
      <w:r w:rsidR="00DC21DF" w:rsidRPr="00413909">
        <w:br/>
      </w:r>
      <w:r w:rsidR="00DD172F" w:rsidRPr="00413909">
        <w:t>с 1 декабря 202</w:t>
      </w:r>
      <w:r w:rsidR="00133C04" w:rsidRPr="00413909">
        <w:t>2</w:t>
      </w:r>
      <w:r w:rsidR="00DD172F" w:rsidRPr="00413909">
        <w:t xml:space="preserve"> года переименован в Департамент Министерства социального развития Ульяновской области в городе Ульяновске.</w:t>
      </w:r>
    </w:p>
    <w:p w:rsidR="0027154E" w:rsidRPr="00413909" w:rsidRDefault="00DD172F" w:rsidP="00DC21DF">
      <w:pPr>
        <w:spacing w:after="0" w:line="360" w:lineRule="auto"/>
        <w:jc w:val="both"/>
      </w:pPr>
      <w:r w:rsidRPr="00413909">
        <w:tab/>
      </w:r>
      <w:proofErr w:type="gramStart"/>
      <w:r w:rsidRPr="00413909">
        <w:t xml:space="preserve">В связи с вышеуказанном вносится </w:t>
      </w:r>
      <w:r w:rsidR="00714FCC" w:rsidRPr="00413909">
        <w:t>корреспондирующее изменение</w:t>
      </w:r>
      <w:r w:rsidR="00CB45E1" w:rsidRPr="00413909">
        <w:t xml:space="preserve"> </w:t>
      </w:r>
      <w:r w:rsidR="00DC21DF" w:rsidRPr="00413909">
        <w:br/>
      </w:r>
      <w:r w:rsidR="00CB45E1" w:rsidRPr="00413909">
        <w:t xml:space="preserve">в пункт 2 части </w:t>
      </w:r>
      <w:r w:rsidR="00714FCC" w:rsidRPr="00413909">
        <w:t>1 статьи 2 Закона Ульяновской области от 1 апреля 2015 №</w:t>
      </w:r>
      <w:r w:rsidR="00133C04" w:rsidRPr="00413909">
        <w:t xml:space="preserve"> </w:t>
      </w:r>
      <w:r w:rsidR="00714FCC" w:rsidRPr="00413909">
        <w:t xml:space="preserve">26-ЗО 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DC21DF" w:rsidRPr="00413909">
        <w:br/>
      </w:r>
      <w:r w:rsidR="00714FCC" w:rsidRPr="00413909"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DC21DF" w:rsidRPr="00413909">
        <w:br/>
      </w:r>
      <w:r w:rsidR="00714FCC" w:rsidRPr="00413909">
        <w:t>при осуществлении регионального государственного контроля (надзор</w:t>
      </w:r>
      <w:bookmarkStart w:id="0" w:name="_GoBack"/>
      <w:bookmarkEnd w:id="0"/>
      <w:r w:rsidR="00714FCC" w:rsidRPr="00413909">
        <w:t>а), государственного финансового контроля, а также переданных им полномочий</w:t>
      </w:r>
      <w:proofErr w:type="gramEnd"/>
      <w:r w:rsidR="00714FCC" w:rsidRPr="00413909">
        <w:t xml:space="preserve"> </w:t>
      </w:r>
      <w:r w:rsidR="00DC21DF" w:rsidRPr="00413909">
        <w:br/>
      </w:r>
      <w:r w:rsidR="00714FCC" w:rsidRPr="00413909">
        <w:t>в области федерального государственного контроля (надзора)».</w:t>
      </w:r>
      <w:r w:rsidRPr="00413909">
        <w:t xml:space="preserve">   </w:t>
      </w:r>
    </w:p>
    <w:p w:rsidR="00220DCA" w:rsidRPr="00413909" w:rsidRDefault="0027154E" w:rsidP="00DC21DF">
      <w:pPr>
        <w:spacing w:after="0" w:line="360" w:lineRule="auto"/>
        <w:ind w:firstLine="708"/>
        <w:jc w:val="both"/>
      </w:pPr>
      <w:r w:rsidRPr="00413909">
        <w:t>Ответственное должностное лицо за разработку законопроекта</w:t>
      </w:r>
      <w:r w:rsidR="00220DCA" w:rsidRPr="00413909">
        <w:t xml:space="preserve"> – </w:t>
      </w:r>
      <w:proofErr w:type="gramStart"/>
      <w:r w:rsidR="009E66D4" w:rsidRPr="00413909">
        <w:t>исполняющий</w:t>
      </w:r>
      <w:proofErr w:type="gramEnd"/>
      <w:r w:rsidR="009E66D4" w:rsidRPr="00413909">
        <w:t xml:space="preserve"> обязанности </w:t>
      </w:r>
      <w:r w:rsidR="00220DCA" w:rsidRPr="00413909">
        <w:t>директор</w:t>
      </w:r>
      <w:r w:rsidR="009E66D4" w:rsidRPr="00413909">
        <w:t>а</w:t>
      </w:r>
      <w:r w:rsidR="00220DCA" w:rsidRPr="00413909">
        <w:t xml:space="preserve"> департамента </w:t>
      </w:r>
      <w:r w:rsidR="009E66D4" w:rsidRPr="00413909">
        <w:t xml:space="preserve">социального развития </w:t>
      </w:r>
      <w:r w:rsidR="009E66D4" w:rsidRPr="00413909">
        <w:br/>
        <w:t>и социального благополучия</w:t>
      </w:r>
      <w:r w:rsidR="009E3E50" w:rsidRPr="00413909">
        <w:t xml:space="preserve"> </w:t>
      </w:r>
      <w:r w:rsidR="009E66D4" w:rsidRPr="00413909">
        <w:t>Ануфрие</w:t>
      </w:r>
      <w:r w:rsidR="009E3E50" w:rsidRPr="00413909">
        <w:t xml:space="preserve">ва Елена Владимировна. </w:t>
      </w:r>
    </w:p>
    <w:p w:rsidR="00A5664B" w:rsidRPr="00DC21DF" w:rsidRDefault="00A5664B" w:rsidP="009C7875">
      <w:pPr>
        <w:spacing w:after="0" w:line="360" w:lineRule="auto"/>
        <w:jc w:val="both"/>
      </w:pPr>
    </w:p>
    <w:p w:rsidR="00A365C2" w:rsidRDefault="00A365C2" w:rsidP="00637553">
      <w:pPr>
        <w:spacing w:after="0" w:line="240" w:lineRule="auto"/>
      </w:pPr>
    </w:p>
    <w:p w:rsidR="00637553" w:rsidRPr="00637553" w:rsidRDefault="00906D6E" w:rsidP="00637553">
      <w:pPr>
        <w:spacing w:after="0" w:line="240" w:lineRule="auto"/>
        <w:rPr>
          <w:color w:val="000000"/>
        </w:rPr>
      </w:pPr>
      <w:r>
        <w:rPr>
          <w:color w:val="000000"/>
        </w:rPr>
        <w:br/>
      </w:r>
      <w:r w:rsidR="00133C04">
        <w:rPr>
          <w:color w:val="000000"/>
        </w:rPr>
        <w:t>Министр</w:t>
      </w:r>
      <w:r w:rsidR="00637553" w:rsidRPr="00637553">
        <w:rPr>
          <w:color w:val="000000"/>
        </w:rPr>
        <w:t xml:space="preserve"> социального развития</w:t>
      </w:r>
      <w:r>
        <w:rPr>
          <w:color w:val="000000"/>
        </w:rPr>
        <w:t xml:space="preserve"> </w:t>
      </w:r>
    </w:p>
    <w:p w:rsidR="00637553" w:rsidRPr="00637553" w:rsidRDefault="00637553" w:rsidP="00637553">
      <w:pPr>
        <w:spacing w:after="0" w:line="240" w:lineRule="auto"/>
        <w:rPr>
          <w:color w:val="000000"/>
        </w:rPr>
      </w:pPr>
      <w:r w:rsidRPr="00637553">
        <w:rPr>
          <w:color w:val="000000"/>
        </w:rPr>
        <w:t>Ульяновской области</w:t>
      </w:r>
      <w:r w:rsidRPr="00637553">
        <w:rPr>
          <w:color w:val="000000"/>
        </w:rPr>
        <w:tab/>
      </w:r>
      <w:r w:rsidRPr="00637553">
        <w:rPr>
          <w:color w:val="000000"/>
        </w:rPr>
        <w:tab/>
      </w:r>
      <w:r w:rsidRPr="00637553">
        <w:rPr>
          <w:color w:val="000000"/>
        </w:rPr>
        <w:tab/>
      </w:r>
      <w:r w:rsidRPr="00637553">
        <w:rPr>
          <w:color w:val="000000"/>
        </w:rPr>
        <w:tab/>
      </w:r>
      <w:r w:rsidRPr="00637553">
        <w:rPr>
          <w:color w:val="000000"/>
        </w:rPr>
        <w:tab/>
      </w:r>
      <w:r w:rsidRPr="00637553">
        <w:rPr>
          <w:color w:val="000000"/>
        </w:rPr>
        <w:tab/>
        <w:t xml:space="preserve">              </w:t>
      </w:r>
      <w:r w:rsidR="00A365C2">
        <w:rPr>
          <w:color w:val="000000"/>
        </w:rPr>
        <w:t xml:space="preserve">       А.А.Тверскова</w:t>
      </w:r>
    </w:p>
    <w:p w:rsidR="00CB01BF" w:rsidRPr="005578FE" w:rsidRDefault="00CD1428" w:rsidP="00605EB8">
      <w:pPr>
        <w:spacing w:after="0" w:line="240" w:lineRule="auto"/>
        <w:rPr>
          <w:rFonts w:eastAsia="Times New Roman"/>
          <w:lang w:eastAsia="ru-RU"/>
        </w:rPr>
      </w:pPr>
      <w:r w:rsidRPr="00DC21DF">
        <w:t xml:space="preserve"> </w:t>
      </w:r>
    </w:p>
    <w:sectPr w:rsidR="00CB01BF" w:rsidRPr="005578FE" w:rsidSect="00DC21DF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D2" w:rsidRDefault="00AE17D2" w:rsidP="003751BC">
      <w:pPr>
        <w:spacing w:after="0" w:line="240" w:lineRule="auto"/>
      </w:pPr>
      <w:r>
        <w:separator/>
      </w:r>
    </w:p>
  </w:endnote>
  <w:endnote w:type="continuationSeparator" w:id="0">
    <w:p w:rsidR="00AE17D2" w:rsidRDefault="00AE17D2" w:rsidP="0037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D2" w:rsidRDefault="00AE17D2" w:rsidP="003751BC">
      <w:pPr>
        <w:spacing w:after="0" w:line="240" w:lineRule="auto"/>
      </w:pPr>
      <w:r>
        <w:separator/>
      </w:r>
    </w:p>
  </w:footnote>
  <w:footnote w:type="continuationSeparator" w:id="0">
    <w:p w:rsidR="00AE17D2" w:rsidRDefault="00AE17D2" w:rsidP="0037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546608"/>
      <w:docPartObj>
        <w:docPartGallery w:val="Page Numbers (Top of Page)"/>
        <w:docPartUnique/>
      </w:docPartObj>
    </w:sdtPr>
    <w:sdtEndPr/>
    <w:sdtContent>
      <w:p w:rsidR="003751BC" w:rsidRDefault="003751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1DF">
          <w:rPr>
            <w:noProof/>
          </w:rPr>
          <w:t>2</w:t>
        </w:r>
        <w:r>
          <w:fldChar w:fldCharType="end"/>
        </w:r>
      </w:p>
    </w:sdtContent>
  </w:sdt>
  <w:p w:rsidR="003751BC" w:rsidRDefault="003751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265E0"/>
    <w:multiLevelType w:val="hybridMultilevel"/>
    <w:tmpl w:val="9F54F290"/>
    <w:lvl w:ilvl="0" w:tplc="A6AA6E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A30FBB"/>
    <w:multiLevelType w:val="hybridMultilevel"/>
    <w:tmpl w:val="C6F436BA"/>
    <w:lvl w:ilvl="0" w:tplc="E0407E90">
      <w:start w:val="1"/>
      <w:numFmt w:val="decimal"/>
      <w:lvlText w:val="%1)"/>
      <w:lvlJc w:val="left"/>
      <w:pPr>
        <w:ind w:left="1429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88"/>
    <w:rsid w:val="00052DD5"/>
    <w:rsid w:val="000603CA"/>
    <w:rsid w:val="00063296"/>
    <w:rsid w:val="00094840"/>
    <w:rsid w:val="000E3948"/>
    <w:rsid w:val="00100600"/>
    <w:rsid w:val="00103195"/>
    <w:rsid w:val="00133C04"/>
    <w:rsid w:val="00184DC4"/>
    <w:rsid w:val="001966FB"/>
    <w:rsid w:val="001A6778"/>
    <w:rsid w:val="001B148C"/>
    <w:rsid w:val="001B62FD"/>
    <w:rsid w:val="001E7B5C"/>
    <w:rsid w:val="001F39D0"/>
    <w:rsid w:val="001F7B9D"/>
    <w:rsid w:val="00212765"/>
    <w:rsid w:val="00216E3A"/>
    <w:rsid w:val="00220DCA"/>
    <w:rsid w:val="002356A9"/>
    <w:rsid w:val="00237026"/>
    <w:rsid w:val="00241F0C"/>
    <w:rsid w:val="0025261E"/>
    <w:rsid w:val="0027154E"/>
    <w:rsid w:val="002767AF"/>
    <w:rsid w:val="002D5477"/>
    <w:rsid w:val="002E167C"/>
    <w:rsid w:val="00310306"/>
    <w:rsid w:val="00330015"/>
    <w:rsid w:val="00330CD6"/>
    <w:rsid w:val="00354476"/>
    <w:rsid w:val="003565C3"/>
    <w:rsid w:val="00356C6C"/>
    <w:rsid w:val="00366FFC"/>
    <w:rsid w:val="003751BC"/>
    <w:rsid w:val="003A3DA2"/>
    <w:rsid w:val="003A6D3F"/>
    <w:rsid w:val="003B3021"/>
    <w:rsid w:val="003C37AE"/>
    <w:rsid w:val="003C431F"/>
    <w:rsid w:val="003E0E76"/>
    <w:rsid w:val="003E34B2"/>
    <w:rsid w:val="003E5795"/>
    <w:rsid w:val="0040666A"/>
    <w:rsid w:val="004068AE"/>
    <w:rsid w:val="00413909"/>
    <w:rsid w:val="004234FA"/>
    <w:rsid w:val="004A225C"/>
    <w:rsid w:val="004A2809"/>
    <w:rsid w:val="004B468C"/>
    <w:rsid w:val="004F0983"/>
    <w:rsid w:val="004F41F1"/>
    <w:rsid w:val="00525585"/>
    <w:rsid w:val="00532413"/>
    <w:rsid w:val="00545839"/>
    <w:rsid w:val="005723E4"/>
    <w:rsid w:val="00574751"/>
    <w:rsid w:val="00591CC8"/>
    <w:rsid w:val="005A1F31"/>
    <w:rsid w:val="005A3C91"/>
    <w:rsid w:val="005B007A"/>
    <w:rsid w:val="005B72F3"/>
    <w:rsid w:val="005F1F7C"/>
    <w:rsid w:val="005F7F41"/>
    <w:rsid w:val="00605EB8"/>
    <w:rsid w:val="00614F9B"/>
    <w:rsid w:val="0061785C"/>
    <w:rsid w:val="00637553"/>
    <w:rsid w:val="00654C08"/>
    <w:rsid w:val="006611C9"/>
    <w:rsid w:val="006641FD"/>
    <w:rsid w:val="00667821"/>
    <w:rsid w:val="00692B40"/>
    <w:rsid w:val="006C05BE"/>
    <w:rsid w:val="006D287D"/>
    <w:rsid w:val="006E3064"/>
    <w:rsid w:val="006E6918"/>
    <w:rsid w:val="006F7119"/>
    <w:rsid w:val="00714FCC"/>
    <w:rsid w:val="00716686"/>
    <w:rsid w:val="00775127"/>
    <w:rsid w:val="00794C94"/>
    <w:rsid w:val="00796E3D"/>
    <w:rsid w:val="007B24FC"/>
    <w:rsid w:val="007B5F8B"/>
    <w:rsid w:val="00803C95"/>
    <w:rsid w:val="00813E31"/>
    <w:rsid w:val="00820477"/>
    <w:rsid w:val="0086258B"/>
    <w:rsid w:val="00886891"/>
    <w:rsid w:val="00892096"/>
    <w:rsid w:val="008C6ED4"/>
    <w:rsid w:val="00906968"/>
    <w:rsid w:val="00906D6E"/>
    <w:rsid w:val="00914E51"/>
    <w:rsid w:val="00916709"/>
    <w:rsid w:val="00926512"/>
    <w:rsid w:val="009375EB"/>
    <w:rsid w:val="00962274"/>
    <w:rsid w:val="0099109F"/>
    <w:rsid w:val="009A2E6F"/>
    <w:rsid w:val="009B60E7"/>
    <w:rsid w:val="009C3308"/>
    <w:rsid w:val="009C7875"/>
    <w:rsid w:val="009D63CD"/>
    <w:rsid w:val="009E3E50"/>
    <w:rsid w:val="009E66D4"/>
    <w:rsid w:val="00A11C90"/>
    <w:rsid w:val="00A247CF"/>
    <w:rsid w:val="00A3506F"/>
    <w:rsid w:val="00A365C2"/>
    <w:rsid w:val="00A55751"/>
    <w:rsid w:val="00A55B5E"/>
    <w:rsid w:val="00A5664B"/>
    <w:rsid w:val="00A56F72"/>
    <w:rsid w:val="00A64B15"/>
    <w:rsid w:val="00A95A04"/>
    <w:rsid w:val="00AA6ABF"/>
    <w:rsid w:val="00AB1E1F"/>
    <w:rsid w:val="00AB42FE"/>
    <w:rsid w:val="00AE17D2"/>
    <w:rsid w:val="00B1069C"/>
    <w:rsid w:val="00B84751"/>
    <w:rsid w:val="00B907C5"/>
    <w:rsid w:val="00B9509A"/>
    <w:rsid w:val="00BD6EB2"/>
    <w:rsid w:val="00BF4221"/>
    <w:rsid w:val="00C239AE"/>
    <w:rsid w:val="00C60A41"/>
    <w:rsid w:val="00C8572A"/>
    <w:rsid w:val="00CB01BF"/>
    <w:rsid w:val="00CB45E1"/>
    <w:rsid w:val="00CB5787"/>
    <w:rsid w:val="00CC167C"/>
    <w:rsid w:val="00CD0F99"/>
    <w:rsid w:val="00CD1428"/>
    <w:rsid w:val="00CD19DF"/>
    <w:rsid w:val="00CF083E"/>
    <w:rsid w:val="00D27FC3"/>
    <w:rsid w:val="00D95A1E"/>
    <w:rsid w:val="00DB3EE8"/>
    <w:rsid w:val="00DB6D53"/>
    <w:rsid w:val="00DC21DF"/>
    <w:rsid w:val="00DD172F"/>
    <w:rsid w:val="00DE0463"/>
    <w:rsid w:val="00E07FBB"/>
    <w:rsid w:val="00E10C3C"/>
    <w:rsid w:val="00E16D05"/>
    <w:rsid w:val="00E34E56"/>
    <w:rsid w:val="00E53228"/>
    <w:rsid w:val="00E82807"/>
    <w:rsid w:val="00ED2000"/>
    <w:rsid w:val="00F12910"/>
    <w:rsid w:val="00F530BF"/>
    <w:rsid w:val="00F57A7F"/>
    <w:rsid w:val="00FA38A8"/>
    <w:rsid w:val="00FC0777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27F9C-C817-4CC1-BE3B-8A0B85D1A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Коновалова Дарья Петровна</cp:lastModifiedBy>
  <cp:revision>28</cp:revision>
  <cp:lastPrinted>2023-03-13T07:18:00Z</cp:lastPrinted>
  <dcterms:created xsi:type="dcterms:W3CDTF">2022-12-13T05:39:00Z</dcterms:created>
  <dcterms:modified xsi:type="dcterms:W3CDTF">2023-03-13T07:38:00Z</dcterms:modified>
</cp:coreProperties>
</file>